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09F" w:rsidRPr="00AF509F" w:rsidRDefault="00AF509F" w:rsidP="00AF509F">
      <w:pPr>
        <w:shd w:val="clear" w:color="auto" w:fill="FFFFFF"/>
        <w:spacing w:after="0" w:line="240" w:lineRule="auto"/>
        <w:rPr>
          <w:rFonts w:ascii="Times New Roman" w:eastAsia="Times New Roman" w:hAnsi="Times New Roman" w:cs="Times New Roman"/>
          <w:color w:val="212121"/>
        </w:rPr>
      </w:pPr>
      <w:r w:rsidRPr="00AF509F">
        <w:rPr>
          <w:rFonts w:ascii="Times New Roman" w:eastAsia="Times New Roman" w:hAnsi="Times New Roman" w:cs="Times New Roman"/>
          <w:color w:val="212121"/>
        </w:rPr>
        <w:t>Dear educators:</w:t>
      </w:r>
    </w:p>
    <w:p w:rsidR="00AF509F" w:rsidRPr="00AF509F" w:rsidRDefault="00AF509F" w:rsidP="00AF509F">
      <w:pPr>
        <w:shd w:val="clear" w:color="auto" w:fill="FFFFFF"/>
        <w:spacing w:after="0" w:line="240" w:lineRule="auto"/>
        <w:rPr>
          <w:rFonts w:ascii="Times New Roman" w:eastAsia="Times New Roman" w:hAnsi="Times New Roman" w:cs="Times New Roman"/>
          <w:color w:val="212121"/>
        </w:rPr>
      </w:pPr>
      <w:r w:rsidRPr="00AF509F">
        <w:rPr>
          <w:rFonts w:ascii="Times New Roman" w:eastAsia="Times New Roman" w:hAnsi="Times New Roman" w:cs="Times New Roman"/>
          <w:color w:val="212121"/>
        </w:rPr>
        <w:t> </w:t>
      </w:r>
    </w:p>
    <w:p w:rsidR="00AF509F" w:rsidRPr="00AF509F" w:rsidRDefault="00AF509F" w:rsidP="00AF509F">
      <w:pPr>
        <w:shd w:val="clear" w:color="auto" w:fill="FFFFFF"/>
        <w:spacing w:after="0" w:line="240" w:lineRule="auto"/>
        <w:rPr>
          <w:rFonts w:ascii="Times New Roman" w:eastAsia="Times New Roman" w:hAnsi="Times New Roman" w:cs="Times New Roman"/>
          <w:color w:val="212121"/>
        </w:rPr>
      </w:pPr>
      <w:r w:rsidRPr="00AF509F">
        <w:rPr>
          <w:rFonts w:ascii="Times New Roman" w:eastAsia="Times New Roman" w:hAnsi="Times New Roman" w:cs="Times New Roman"/>
          <w:color w:val="212121"/>
        </w:rPr>
        <w:t>Time for a new issue of the TPS-</w:t>
      </w:r>
      <w:r w:rsidRPr="00AF509F">
        <w:rPr>
          <w:rFonts w:ascii="Times New Roman" w:eastAsia="Times New Roman" w:hAnsi="Times New Roman" w:cs="Times New Roman"/>
          <w:color w:val="212121"/>
          <w:shd w:val="clear" w:color="auto" w:fill="FFEE94"/>
        </w:rPr>
        <w:t>MTSU</w:t>
      </w:r>
      <w:r w:rsidRPr="00AF509F">
        <w:rPr>
          <w:rFonts w:ascii="Times New Roman" w:eastAsia="Times New Roman" w:hAnsi="Times New Roman" w:cs="Times New Roman"/>
          <w:color w:val="212121"/>
        </w:rPr>
        <w:t xml:space="preserve"> newsletter!  This month, we’re exploring the War of </w:t>
      </w:r>
      <w:proofErr w:type="gramStart"/>
      <w:r w:rsidRPr="00AF509F">
        <w:rPr>
          <w:rFonts w:ascii="Times New Roman" w:eastAsia="Times New Roman" w:hAnsi="Times New Roman" w:cs="Times New Roman"/>
          <w:color w:val="212121"/>
        </w:rPr>
        <w:t>1812,</w:t>
      </w:r>
      <w:proofErr w:type="gramEnd"/>
      <w:r w:rsidRPr="00AF509F">
        <w:rPr>
          <w:rFonts w:ascii="Times New Roman" w:eastAsia="Times New Roman" w:hAnsi="Times New Roman" w:cs="Times New Roman"/>
          <w:color w:val="212121"/>
        </w:rPr>
        <w:t xml:space="preserve"> to go along with the two War of 1812 workshops we’ll be conducting in Collierville.  Since this is our second War of 1812 newsletter (the first was way back in March 2012), we call this one “War of 1812 (vol. II),” and we delve further into the topics of the burning of Washington, the impressment of American sailors, and why TN is called the “Volunteer State.” </w:t>
      </w:r>
    </w:p>
    <w:p w:rsidR="00AF509F" w:rsidRPr="00AF509F" w:rsidRDefault="00AF509F" w:rsidP="00AF509F">
      <w:pPr>
        <w:shd w:val="clear" w:color="auto" w:fill="FFFFFF"/>
        <w:spacing w:after="0" w:line="240" w:lineRule="auto"/>
        <w:rPr>
          <w:rFonts w:ascii="Times New Roman" w:eastAsia="Times New Roman" w:hAnsi="Times New Roman" w:cs="Times New Roman"/>
          <w:color w:val="212121"/>
        </w:rPr>
      </w:pPr>
      <w:r w:rsidRPr="00AF509F">
        <w:rPr>
          <w:rFonts w:ascii="Times New Roman" w:eastAsia="Times New Roman" w:hAnsi="Times New Roman" w:cs="Times New Roman"/>
          <w:color w:val="212121"/>
        </w:rPr>
        <w:t>You can access it here: </w:t>
      </w:r>
      <w:hyperlink r:id="rId6" w:tgtFrame="_blank" w:history="1">
        <w:r w:rsidRPr="00AF509F">
          <w:rPr>
            <w:rFonts w:ascii="Times New Roman" w:eastAsia="Times New Roman" w:hAnsi="Times New Roman" w:cs="Times New Roman"/>
            <w:color w:val="0000FF"/>
            <w:u w:val="single"/>
          </w:rPr>
          <w:t>http://library.</w:t>
        </w:r>
        <w:r w:rsidRPr="00AF509F">
          <w:rPr>
            <w:rFonts w:ascii="Times New Roman" w:eastAsia="Times New Roman" w:hAnsi="Times New Roman" w:cs="Times New Roman"/>
            <w:color w:val="0000FF"/>
            <w:u w:val="single"/>
            <w:shd w:val="clear" w:color="auto" w:fill="FFEE94"/>
          </w:rPr>
          <w:t>mtsu</w:t>
        </w:r>
        <w:r w:rsidRPr="00AF509F">
          <w:rPr>
            <w:rFonts w:ascii="Times New Roman" w:eastAsia="Times New Roman" w:hAnsi="Times New Roman" w:cs="Times New Roman"/>
            <w:color w:val="0000FF"/>
            <w:u w:val="single"/>
          </w:rPr>
          <w:t>.edu/tps/newsletters/TPSNewsletterSeptember2015.pdf</w:t>
        </w:r>
      </w:hyperlink>
      <w:r w:rsidRPr="00AF509F">
        <w:rPr>
          <w:rFonts w:ascii="Times New Roman" w:eastAsia="Times New Roman" w:hAnsi="Times New Roman" w:cs="Times New Roman"/>
          <w:color w:val="212121"/>
        </w:rPr>
        <w:t>.</w:t>
      </w:r>
    </w:p>
    <w:p w:rsidR="00AF509F" w:rsidRPr="00AF509F" w:rsidRDefault="00AF509F" w:rsidP="00AF509F">
      <w:pPr>
        <w:shd w:val="clear" w:color="auto" w:fill="FFFFFF"/>
        <w:spacing w:after="0" w:line="240" w:lineRule="auto"/>
        <w:rPr>
          <w:rFonts w:ascii="Times New Roman" w:eastAsia="Times New Roman" w:hAnsi="Times New Roman" w:cs="Times New Roman"/>
          <w:color w:val="212121"/>
        </w:rPr>
      </w:pPr>
      <w:r w:rsidRPr="00AF509F">
        <w:rPr>
          <w:rFonts w:ascii="Times New Roman" w:eastAsia="Times New Roman" w:hAnsi="Times New Roman" w:cs="Times New Roman"/>
          <w:color w:val="212121"/>
        </w:rPr>
        <w:t> </w:t>
      </w:r>
    </w:p>
    <w:p w:rsidR="00AF509F" w:rsidRPr="00AF509F" w:rsidRDefault="00AF509F" w:rsidP="00AF509F">
      <w:pPr>
        <w:shd w:val="clear" w:color="auto" w:fill="FFFFFF"/>
        <w:spacing w:after="0" w:line="240" w:lineRule="auto"/>
        <w:rPr>
          <w:rFonts w:ascii="Times New Roman" w:eastAsia="Times New Roman" w:hAnsi="Times New Roman" w:cs="Times New Roman"/>
          <w:color w:val="212121"/>
        </w:rPr>
      </w:pPr>
      <w:r w:rsidRPr="00AF509F">
        <w:rPr>
          <w:rFonts w:ascii="Times New Roman" w:eastAsia="Times New Roman" w:hAnsi="Times New Roman" w:cs="Times New Roman"/>
          <w:color w:val="212121"/>
        </w:rPr>
        <w:t>Don’t forget to sign up for one of the many workshops we’re hosting this month:</w:t>
      </w:r>
    </w:p>
    <w:p w:rsidR="00AF509F" w:rsidRPr="00AF509F" w:rsidRDefault="00AF509F" w:rsidP="00AF509F">
      <w:pPr>
        <w:shd w:val="clear" w:color="auto" w:fill="FFFFFF"/>
        <w:spacing w:after="0" w:line="240" w:lineRule="auto"/>
        <w:rPr>
          <w:rFonts w:ascii="Times New Roman" w:eastAsia="Times New Roman" w:hAnsi="Times New Roman" w:cs="Times New Roman"/>
          <w:color w:val="212121"/>
        </w:rPr>
      </w:pPr>
      <w:r w:rsidRPr="00AF509F">
        <w:rPr>
          <w:rFonts w:ascii="Times New Roman" w:eastAsia="Times New Roman" w:hAnsi="Times New Roman" w:cs="Times New Roman"/>
          <w:color w:val="212121"/>
        </w:rPr>
        <w:t> </w:t>
      </w:r>
    </w:p>
    <w:p w:rsidR="00AF509F" w:rsidRPr="00AF509F" w:rsidRDefault="00AF509F" w:rsidP="00AF509F">
      <w:pPr>
        <w:numPr>
          <w:ilvl w:val="0"/>
          <w:numId w:val="1"/>
        </w:numPr>
        <w:shd w:val="clear" w:color="auto" w:fill="FFFFFF"/>
        <w:spacing w:after="0" w:line="240" w:lineRule="auto"/>
        <w:rPr>
          <w:rFonts w:ascii="Times New Roman" w:eastAsia="Times New Roman" w:hAnsi="Times New Roman" w:cs="Times New Roman"/>
          <w:color w:val="000000"/>
        </w:rPr>
      </w:pPr>
      <w:r w:rsidRPr="00AF509F">
        <w:rPr>
          <w:rFonts w:ascii="Times New Roman" w:eastAsia="Times New Roman" w:hAnsi="Times New Roman" w:cs="Times New Roman"/>
          <w:color w:val="000000"/>
        </w:rPr>
        <w:t>September 12, "Tennessee History Day and Teaching with Primary Source Intermediate Workshop" at Tennessee Tech University in Cookeville in partnership with Tennessee History Day from 9 a.m. to 3 p.m. This workshop is designed for teachers who are currently participating in History Day. To register, email </w:t>
      </w:r>
      <w:hyperlink r:id="rId7" w:tgtFrame="_blank" w:history="1">
        <w:r w:rsidRPr="00AF509F">
          <w:rPr>
            <w:rFonts w:ascii="Times New Roman" w:eastAsia="Times New Roman" w:hAnsi="Times New Roman" w:cs="Times New Roman"/>
            <w:color w:val="3A2469"/>
            <w:u w:val="single"/>
          </w:rPr>
          <w:t>Jennifer Core</w:t>
        </w:r>
      </w:hyperlink>
      <w:r w:rsidRPr="00AF509F">
        <w:rPr>
          <w:rFonts w:ascii="Times New Roman" w:eastAsia="Times New Roman" w:hAnsi="Times New Roman" w:cs="Times New Roman"/>
          <w:color w:val="000000"/>
        </w:rPr>
        <w:t>.</w:t>
      </w:r>
    </w:p>
    <w:p w:rsidR="00AF509F" w:rsidRPr="00AF509F" w:rsidRDefault="00AF509F" w:rsidP="00AF509F">
      <w:pPr>
        <w:numPr>
          <w:ilvl w:val="0"/>
          <w:numId w:val="2"/>
        </w:numPr>
        <w:shd w:val="clear" w:color="auto" w:fill="FFFFFF"/>
        <w:spacing w:after="0" w:line="240" w:lineRule="auto"/>
        <w:rPr>
          <w:rFonts w:ascii="Times New Roman" w:eastAsia="Times New Roman" w:hAnsi="Times New Roman" w:cs="Times New Roman"/>
          <w:color w:val="000000"/>
        </w:rPr>
      </w:pPr>
      <w:r w:rsidRPr="00AF509F">
        <w:rPr>
          <w:rFonts w:ascii="Times New Roman" w:eastAsia="Times New Roman" w:hAnsi="Times New Roman" w:cs="Times New Roman"/>
          <w:color w:val="000000"/>
        </w:rPr>
        <w:t>September 14, "Primary Source Strategies for the Primary Grades" in partnership with and at the Museum Center at 5ive Points in Cleveland from 9 a.m. to 3:30 p.m. ET. This workshop is designed for educators in grades Kin</w:t>
      </w:r>
      <w:bookmarkStart w:id="0" w:name="_GoBack"/>
      <w:bookmarkEnd w:id="0"/>
      <w:r w:rsidRPr="00AF509F">
        <w:rPr>
          <w:rFonts w:ascii="Times New Roman" w:eastAsia="Times New Roman" w:hAnsi="Times New Roman" w:cs="Times New Roman"/>
          <w:color w:val="000000"/>
        </w:rPr>
        <w:t>dergarten to 4. To register, email </w:t>
      </w:r>
      <w:hyperlink r:id="rId8" w:tgtFrame="_blank" w:history="1">
        <w:r w:rsidRPr="00AF509F">
          <w:rPr>
            <w:rFonts w:ascii="Times New Roman" w:eastAsia="Times New Roman" w:hAnsi="Times New Roman" w:cs="Times New Roman"/>
            <w:color w:val="3A2469"/>
            <w:u w:val="single"/>
          </w:rPr>
          <w:t>Joy Key</w:t>
        </w:r>
      </w:hyperlink>
      <w:r w:rsidRPr="00AF509F">
        <w:rPr>
          <w:rFonts w:ascii="Times New Roman" w:eastAsia="Times New Roman" w:hAnsi="Times New Roman" w:cs="Times New Roman"/>
          <w:color w:val="000000"/>
        </w:rPr>
        <w:t>.</w:t>
      </w:r>
    </w:p>
    <w:p w:rsidR="00AF509F" w:rsidRPr="00AF509F" w:rsidRDefault="00AF509F" w:rsidP="00AF509F">
      <w:pPr>
        <w:numPr>
          <w:ilvl w:val="0"/>
          <w:numId w:val="3"/>
        </w:numPr>
        <w:shd w:val="clear" w:color="auto" w:fill="FFFFFF"/>
        <w:spacing w:after="0" w:line="240" w:lineRule="auto"/>
        <w:rPr>
          <w:rFonts w:ascii="Times New Roman" w:eastAsia="Times New Roman" w:hAnsi="Times New Roman" w:cs="Times New Roman"/>
          <w:color w:val="000000"/>
        </w:rPr>
      </w:pPr>
      <w:r w:rsidRPr="00AF509F">
        <w:rPr>
          <w:rFonts w:ascii="Times New Roman" w:eastAsia="Times New Roman" w:hAnsi="Times New Roman" w:cs="Times New Roman"/>
          <w:color w:val="000000"/>
        </w:rPr>
        <w:t>September 15, "Citizenship in Action" at the East Tennessee History Center in Knoxville from 9 a.m. to 3 p.m. ET. This workshop will explore primary sources that address what it means to be an American citizen and discuss ways to help our students better understand what active citizenship looks like in today's world. To register, email </w:t>
      </w:r>
      <w:hyperlink r:id="rId9" w:tgtFrame="_blank" w:history="1">
        <w:r w:rsidRPr="00AF509F">
          <w:rPr>
            <w:rFonts w:ascii="Times New Roman" w:eastAsia="Times New Roman" w:hAnsi="Times New Roman" w:cs="Times New Roman"/>
            <w:color w:val="3A2469"/>
            <w:u w:val="single"/>
          </w:rPr>
          <w:t>Lisa Oakley</w:t>
        </w:r>
      </w:hyperlink>
      <w:r w:rsidRPr="00AF509F">
        <w:rPr>
          <w:rFonts w:ascii="Times New Roman" w:eastAsia="Times New Roman" w:hAnsi="Times New Roman" w:cs="Times New Roman"/>
          <w:color w:val="000000"/>
        </w:rPr>
        <w:t>.</w:t>
      </w:r>
    </w:p>
    <w:p w:rsidR="00AF509F" w:rsidRPr="00AF509F" w:rsidRDefault="00AF509F" w:rsidP="00AF509F">
      <w:pPr>
        <w:numPr>
          <w:ilvl w:val="0"/>
          <w:numId w:val="4"/>
        </w:numPr>
        <w:shd w:val="clear" w:color="auto" w:fill="FFFFFF"/>
        <w:spacing w:after="0" w:line="240" w:lineRule="auto"/>
        <w:rPr>
          <w:rFonts w:ascii="Times New Roman" w:eastAsia="Times New Roman" w:hAnsi="Times New Roman" w:cs="Times New Roman"/>
          <w:color w:val="000000"/>
        </w:rPr>
      </w:pPr>
      <w:r w:rsidRPr="00AF509F">
        <w:rPr>
          <w:rFonts w:ascii="Times New Roman" w:eastAsia="Times New Roman" w:hAnsi="Times New Roman" w:cs="Times New Roman"/>
          <w:color w:val="000000"/>
        </w:rPr>
        <w:t>September 17, "Tennessee History Day and Teaching with Primary Source Intermediate Workshop" at St. George's Independent School in Germantown in partnership with Tennessee History Day from 9 a.m. to 3 p.m. This workshop is designed for teachers who are currently participating in History Day. To register, email </w:t>
      </w:r>
      <w:hyperlink r:id="rId10" w:tgtFrame="_blank" w:history="1">
        <w:r w:rsidRPr="00AF509F">
          <w:rPr>
            <w:rFonts w:ascii="Times New Roman" w:eastAsia="Times New Roman" w:hAnsi="Times New Roman" w:cs="Times New Roman"/>
            <w:color w:val="3A2469"/>
            <w:u w:val="single"/>
          </w:rPr>
          <w:t>Jennifer Core</w:t>
        </w:r>
      </w:hyperlink>
      <w:r w:rsidRPr="00AF509F">
        <w:rPr>
          <w:rFonts w:ascii="Times New Roman" w:eastAsia="Times New Roman" w:hAnsi="Times New Roman" w:cs="Times New Roman"/>
          <w:color w:val="000000"/>
        </w:rPr>
        <w:t>.</w:t>
      </w:r>
    </w:p>
    <w:p w:rsidR="00AF509F" w:rsidRPr="00AF509F" w:rsidRDefault="00AF509F" w:rsidP="00AF509F">
      <w:pPr>
        <w:numPr>
          <w:ilvl w:val="0"/>
          <w:numId w:val="5"/>
        </w:numPr>
        <w:shd w:val="clear" w:color="auto" w:fill="FFFFFF"/>
        <w:spacing w:after="0" w:line="240" w:lineRule="auto"/>
        <w:rPr>
          <w:rFonts w:ascii="Times New Roman" w:eastAsia="Times New Roman" w:hAnsi="Times New Roman" w:cs="Times New Roman"/>
          <w:color w:val="000000"/>
        </w:rPr>
      </w:pPr>
      <w:r w:rsidRPr="00AF509F">
        <w:rPr>
          <w:rFonts w:ascii="Times New Roman" w:eastAsia="Times New Roman" w:hAnsi="Times New Roman" w:cs="Times New Roman"/>
          <w:color w:val="000000"/>
        </w:rPr>
        <w:t>September 18, "Exploring the War of 1812" at the Morton Museum of Collierville from 8:30 a.m. to 3:30 p.m. This workshop is open to Collierville Special School District and the surrounding municipal special school district educators only. The workshop will explore key themes and content for understanding the War of 1812. Participants can register for the workshop by emailing </w:t>
      </w:r>
      <w:hyperlink r:id="rId11" w:tgtFrame="_blank" w:history="1">
        <w:r w:rsidRPr="00AF509F">
          <w:rPr>
            <w:rFonts w:ascii="Times New Roman" w:eastAsia="Times New Roman" w:hAnsi="Times New Roman" w:cs="Times New Roman"/>
            <w:color w:val="3A2469"/>
            <w:u w:val="single"/>
          </w:rPr>
          <w:t>Museum@ci.collierville.tn.us</w:t>
        </w:r>
      </w:hyperlink>
      <w:r w:rsidRPr="00AF509F">
        <w:rPr>
          <w:rFonts w:ascii="Times New Roman" w:eastAsia="Times New Roman" w:hAnsi="Times New Roman" w:cs="Times New Roman"/>
          <w:color w:val="000000"/>
        </w:rPr>
        <w:t> or calling 901-457-2650.</w:t>
      </w:r>
    </w:p>
    <w:p w:rsidR="00AF509F" w:rsidRPr="00AF509F" w:rsidRDefault="00AF509F" w:rsidP="00AF509F">
      <w:pPr>
        <w:numPr>
          <w:ilvl w:val="0"/>
          <w:numId w:val="6"/>
        </w:numPr>
        <w:shd w:val="clear" w:color="auto" w:fill="FFFFFF"/>
        <w:spacing w:after="0" w:line="240" w:lineRule="auto"/>
        <w:rPr>
          <w:rFonts w:ascii="Times New Roman" w:eastAsia="Times New Roman" w:hAnsi="Times New Roman" w:cs="Times New Roman"/>
          <w:color w:val="000000"/>
        </w:rPr>
      </w:pPr>
      <w:r w:rsidRPr="00AF509F">
        <w:rPr>
          <w:rFonts w:ascii="Times New Roman" w:eastAsia="Times New Roman" w:hAnsi="Times New Roman" w:cs="Times New Roman"/>
          <w:color w:val="000000"/>
        </w:rPr>
        <w:t>September 25, "Tennessee and the War of 1812" at the Morton Museum of Collierville from 8:30 a.m. to 3:30 p.m. This workshop is being held in partnership with the Tennessee State Library and Archives and the Tennessee War of 1812 Bicentennial Commission. To register, email </w:t>
      </w:r>
      <w:hyperlink r:id="rId12" w:tgtFrame="_blank" w:history="1">
        <w:r w:rsidRPr="00AF509F">
          <w:rPr>
            <w:rFonts w:ascii="Times New Roman" w:eastAsia="Times New Roman" w:hAnsi="Times New Roman" w:cs="Times New Roman"/>
            <w:color w:val="3A2469"/>
            <w:u w:val="single"/>
          </w:rPr>
          <w:t>Stacey Graham</w:t>
        </w:r>
      </w:hyperlink>
      <w:r w:rsidRPr="00AF509F">
        <w:rPr>
          <w:rFonts w:ascii="Times New Roman" w:eastAsia="Times New Roman" w:hAnsi="Times New Roman" w:cs="Times New Roman"/>
          <w:color w:val="000000"/>
        </w:rPr>
        <w:t>.</w:t>
      </w:r>
    </w:p>
    <w:p w:rsidR="00AF509F" w:rsidRPr="00AF509F" w:rsidRDefault="00AF509F" w:rsidP="00AF509F">
      <w:pPr>
        <w:shd w:val="clear" w:color="auto" w:fill="FFFFFF"/>
        <w:spacing w:after="0" w:line="240" w:lineRule="auto"/>
        <w:rPr>
          <w:rFonts w:ascii="Times New Roman" w:eastAsia="Times New Roman" w:hAnsi="Times New Roman" w:cs="Times New Roman"/>
          <w:color w:val="212121"/>
        </w:rPr>
      </w:pPr>
      <w:r w:rsidRPr="00AF509F">
        <w:rPr>
          <w:rFonts w:ascii="Times New Roman" w:eastAsia="Times New Roman" w:hAnsi="Times New Roman" w:cs="Times New Roman"/>
          <w:color w:val="212121"/>
        </w:rPr>
        <w:t>Best wishes,</w:t>
      </w:r>
    </w:p>
    <w:p w:rsidR="00AF509F" w:rsidRPr="00AF509F" w:rsidRDefault="00AF509F" w:rsidP="00AF509F">
      <w:pPr>
        <w:shd w:val="clear" w:color="auto" w:fill="FFFFFF"/>
        <w:spacing w:after="0" w:line="240" w:lineRule="auto"/>
        <w:rPr>
          <w:rFonts w:ascii="Times New Roman" w:eastAsia="Times New Roman" w:hAnsi="Times New Roman" w:cs="Times New Roman"/>
          <w:color w:val="212121"/>
        </w:rPr>
      </w:pPr>
      <w:r w:rsidRPr="00AF509F">
        <w:rPr>
          <w:rFonts w:ascii="Times New Roman" w:eastAsia="Times New Roman" w:hAnsi="Times New Roman" w:cs="Times New Roman"/>
          <w:color w:val="212121"/>
        </w:rPr>
        <w:t>Stacey</w:t>
      </w:r>
    </w:p>
    <w:p w:rsidR="00AF509F" w:rsidRPr="00AF509F" w:rsidRDefault="00AF509F" w:rsidP="00AF509F">
      <w:pPr>
        <w:shd w:val="clear" w:color="auto" w:fill="FFFFFF"/>
        <w:spacing w:after="0" w:line="240" w:lineRule="auto"/>
        <w:rPr>
          <w:rFonts w:ascii="Times New Roman" w:eastAsia="Times New Roman" w:hAnsi="Times New Roman" w:cs="Times New Roman"/>
          <w:color w:val="212121"/>
        </w:rPr>
      </w:pPr>
      <w:r w:rsidRPr="00AF509F">
        <w:rPr>
          <w:rFonts w:ascii="Times New Roman" w:eastAsia="Times New Roman" w:hAnsi="Times New Roman" w:cs="Times New Roman"/>
          <w:color w:val="212121"/>
        </w:rPr>
        <w:t> </w:t>
      </w:r>
    </w:p>
    <w:p w:rsidR="00AF509F" w:rsidRPr="00AF509F" w:rsidRDefault="00AF509F" w:rsidP="00AF509F">
      <w:pPr>
        <w:shd w:val="clear" w:color="auto" w:fill="FFFFFF"/>
        <w:spacing w:after="0" w:line="240" w:lineRule="auto"/>
        <w:rPr>
          <w:rFonts w:ascii="Times New Roman" w:eastAsia="Times New Roman" w:hAnsi="Times New Roman" w:cs="Times New Roman"/>
          <w:color w:val="212121"/>
        </w:rPr>
      </w:pPr>
      <w:r w:rsidRPr="00AF509F">
        <w:rPr>
          <w:rFonts w:ascii="Times New Roman" w:eastAsia="Times New Roman" w:hAnsi="Times New Roman" w:cs="Times New Roman"/>
          <w:color w:val="212121"/>
        </w:rPr>
        <w:t>Stacey R. Graham, Ph.D.</w:t>
      </w:r>
    </w:p>
    <w:p w:rsidR="00AF509F" w:rsidRPr="00AF509F" w:rsidRDefault="00AF509F" w:rsidP="00AF509F">
      <w:pPr>
        <w:shd w:val="clear" w:color="auto" w:fill="FFFFFF"/>
        <w:spacing w:after="0" w:line="240" w:lineRule="auto"/>
        <w:rPr>
          <w:rFonts w:ascii="Times New Roman" w:eastAsia="Times New Roman" w:hAnsi="Times New Roman" w:cs="Times New Roman"/>
          <w:color w:val="212121"/>
        </w:rPr>
      </w:pPr>
      <w:r w:rsidRPr="00AF509F">
        <w:rPr>
          <w:rFonts w:ascii="Times New Roman" w:eastAsia="Times New Roman" w:hAnsi="Times New Roman" w:cs="Times New Roman"/>
          <w:color w:val="212121"/>
        </w:rPr>
        <w:t>Research professor, Center for Historic Preservation</w:t>
      </w:r>
    </w:p>
    <w:p w:rsidR="00AF509F" w:rsidRPr="00AF509F" w:rsidRDefault="00AF509F" w:rsidP="00AF509F">
      <w:pPr>
        <w:shd w:val="clear" w:color="auto" w:fill="FFFFFF"/>
        <w:spacing w:after="0" w:line="240" w:lineRule="auto"/>
        <w:rPr>
          <w:rFonts w:ascii="Times New Roman" w:eastAsia="Times New Roman" w:hAnsi="Times New Roman" w:cs="Times New Roman"/>
          <w:color w:val="212121"/>
        </w:rPr>
      </w:pPr>
      <w:r w:rsidRPr="00AF509F">
        <w:rPr>
          <w:rFonts w:ascii="Times New Roman" w:eastAsia="Times New Roman" w:hAnsi="Times New Roman" w:cs="Times New Roman"/>
          <w:color w:val="212121"/>
        </w:rPr>
        <w:t>Associate professor, Department of History</w:t>
      </w:r>
    </w:p>
    <w:p w:rsidR="00AF509F" w:rsidRPr="00AF509F" w:rsidRDefault="00AF509F" w:rsidP="00AF509F">
      <w:pPr>
        <w:shd w:val="clear" w:color="auto" w:fill="FFFFFF"/>
        <w:spacing w:after="0" w:line="240" w:lineRule="auto"/>
        <w:rPr>
          <w:rFonts w:ascii="Times New Roman" w:eastAsia="Times New Roman" w:hAnsi="Times New Roman" w:cs="Times New Roman"/>
          <w:color w:val="212121"/>
        </w:rPr>
      </w:pPr>
      <w:r w:rsidRPr="00AF509F">
        <w:rPr>
          <w:rFonts w:ascii="Times New Roman" w:eastAsia="Times New Roman" w:hAnsi="Times New Roman" w:cs="Times New Roman"/>
          <w:color w:val="212121"/>
        </w:rPr>
        <w:t xml:space="preserve">Project coordinator, </w:t>
      </w:r>
      <w:proofErr w:type="gramStart"/>
      <w:r w:rsidRPr="00AF509F">
        <w:rPr>
          <w:rFonts w:ascii="Times New Roman" w:eastAsia="Times New Roman" w:hAnsi="Times New Roman" w:cs="Times New Roman"/>
          <w:color w:val="212121"/>
        </w:rPr>
        <w:t>Teaching</w:t>
      </w:r>
      <w:proofErr w:type="gramEnd"/>
      <w:r w:rsidRPr="00AF509F">
        <w:rPr>
          <w:rFonts w:ascii="Times New Roman" w:eastAsia="Times New Roman" w:hAnsi="Times New Roman" w:cs="Times New Roman"/>
          <w:color w:val="212121"/>
        </w:rPr>
        <w:t xml:space="preserve"> with Primary Sources – </w:t>
      </w:r>
      <w:r w:rsidRPr="00AF509F">
        <w:rPr>
          <w:rFonts w:ascii="Times New Roman" w:eastAsia="Times New Roman" w:hAnsi="Times New Roman" w:cs="Times New Roman"/>
          <w:color w:val="212121"/>
          <w:shd w:val="clear" w:color="auto" w:fill="FFEE94"/>
        </w:rPr>
        <w:t>MTSU</w:t>
      </w:r>
    </w:p>
    <w:p w:rsidR="00AF509F" w:rsidRPr="00AF509F" w:rsidRDefault="00AF509F" w:rsidP="00AF509F">
      <w:pPr>
        <w:shd w:val="clear" w:color="auto" w:fill="FFFFFF"/>
        <w:spacing w:after="0" w:line="240" w:lineRule="auto"/>
        <w:rPr>
          <w:rFonts w:ascii="Times New Roman" w:eastAsia="Times New Roman" w:hAnsi="Times New Roman" w:cs="Times New Roman"/>
          <w:color w:val="212121"/>
        </w:rPr>
      </w:pPr>
      <w:r w:rsidRPr="00AF509F">
        <w:rPr>
          <w:rFonts w:ascii="Times New Roman" w:eastAsia="Times New Roman" w:hAnsi="Times New Roman" w:cs="Times New Roman"/>
          <w:color w:val="212121"/>
        </w:rPr>
        <w:t>Middle Tennessee State University, Box 80</w:t>
      </w:r>
    </w:p>
    <w:p w:rsidR="00AF509F" w:rsidRPr="00AF509F" w:rsidRDefault="00AF509F" w:rsidP="00AF509F">
      <w:pPr>
        <w:shd w:val="clear" w:color="auto" w:fill="FFFFFF"/>
        <w:spacing w:after="0" w:line="240" w:lineRule="auto"/>
        <w:rPr>
          <w:rFonts w:ascii="Times New Roman" w:eastAsia="Times New Roman" w:hAnsi="Times New Roman" w:cs="Times New Roman"/>
          <w:color w:val="212121"/>
        </w:rPr>
      </w:pPr>
      <w:r w:rsidRPr="00AF509F">
        <w:rPr>
          <w:rFonts w:ascii="Times New Roman" w:eastAsia="Times New Roman" w:hAnsi="Times New Roman" w:cs="Times New Roman"/>
          <w:color w:val="212121"/>
        </w:rPr>
        <w:t>Murfreesboro, TN 37132</w:t>
      </w:r>
    </w:p>
    <w:p w:rsidR="00AF509F" w:rsidRPr="00AF509F" w:rsidRDefault="00AF509F" w:rsidP="00AF509F">
      <w:pPr>
        <w:shd w:val="clear" w:color="auto" w:fill="FFFFFF"/>
        <w:spacing w:after="0" w:line="240" w:lineRule="auto"/>
        <w:rPr>
          <w:rFonts w:ascii="Times New Roman" w:eastAsia="Times New Roman" w:hAnsi="Times New Roman" w:cs="Times New Roman"/>
          <w:color w:val="212121"/>
        </w:rPr>
      </w:pPr>
      <w:r w:rsidRPr="00AF509F">
        <w:rPr>
          <w:rFonts w:ascii="Times New Roman" w:eastAsia="Times New Roman" w:hAnsi="Times New Roman" w:cs="Times New Roman"/>
          <w:color w:val="212121"/>
        </w:rPr>
        <w:t>615.898.2947</w:t>
      </w:r>
    </w:p>
    <w:p w:rsidR="00125602" w:rsidRPr="00AF509F" w:rsidRDefault="00125602" w:rsidP="00AF509F">
      <w:pPr>
        <w:shd w:val="clear" w:color="auto" w:fill="FFFFFF"/>
        <w:spacing w:after="0" w:line="240" w:lineRule="auto"/>
        <w:rPr>
          <w:rFonts w:ascii="Times New Roman" w:eastAsia="Times New Roman" w:hAnsi="Times New Roman" w:cs="Times New Roman"/>
          <w:color w:val="212121"/>
        </w:rPr>
      </w:pPr>
    </w:p>
    <w:sectPr w:rsidR="00125602" w:rsidRPr="00AF5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71C5D"/>
    <w:multiLevelType w:val="multilevel"/>
    <w:tmpl w:val="B710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F9457A"/>
    <w:multiLevelType w:val="multilevel"/>
    <w:tmpl w:val="5894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EB5CC6"/>
    <w:multiLevelType w:val="multilevel"/>
    <w:tmpl w:val="DE40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68563B6"/>
    <w:multiLevelType w:val="multilevel"/>
    <w:tmpl w:val="F6E0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205E66"/>
    <w:multiLevelType w:val="multilevel"/>
    <w:tmpl w:val="70C8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90368D2"/>
    <w:multiLevelType w:val="multilevel"/>
    <w:tmpl w:val="F5E0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09F"/>
    <w:rsid w:val="00125602"/>
    <w:rsid w:val="00AF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F50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AF509F"/>
  </w:style>
  <w:style w:type="character" w:customStyle="1" w:styleId="apple-converted-space">
    <w:name w:val="apple-converted-space"/>
    <w:basedOn w:val="DefaultParagraphFont"/>
    <w:rsid w:val="00AF509F"/>
  </w:style>
  <w:style w:type="character" w:styleId="Hyperlink">
    <w:name w:val="Hyperlink"/>
    <w:basedOn w:val="DefaultParagraphFont"/>
    <w:uiPriority w:val="99"/>
    <w:semiHidden/>
    <w:unhideWhenUsed/>
    <w:rsid w:val="00AF509F"/>
    <w:rPr>
      <w:color w:val="0000FF"/>
      <w:u w:val="single"/>
    </w:rPr>
  </w:style>
  <w:style w:type="character" w:customStyle="1" w:styleId="xapple-converted-space">
    <w:name w:val="x_apple-converted-space"/>
    <w:basedOn w:val="DefaultParagraphFont"/>
    <w:rsid w:val="00AF5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F50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AF509F"/>
  </w:style>
  <w:style w:type="character" w:customStyle="1" w:styleId="apple-converted-space">
    <w:name w:val="apple-converted-space"/>
    <w:basedOn w:val="DefaultParagraphFont"/>
    <w:rsid w:val="00AF509F"/>
  </w:style>
  <w:style w:type="character" w:styleId="Hyperlink">
    <w:name w:val="Hyperlink"/>
    <w:basedOn w:val="DefaultParagraphFont"/>
    <w:uiPriority w:val="99"/>
    <w:semiHidden/>
    <w:unhideWhenUsed/>
    <w:rsid w:val="00AF509F"/>
    <w:rPr>
      <w:color w:val="0000FF"/>
      <w:u w:val="single"/>
    </w:rPr>
  </w:style>
  <w:style w:type="character" w:customStyle="1" w:styleId="xapple-converted-space">
    <w:name w:val="x_apple-converted-space"/>
    <w:basedOn w:val="DefaultParagraphFont"/>
    <w:rsid w:val="00AF5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42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jkey@museumcenter.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20historyday@tennesseehistory.org" TargetMode="External"/><Relationship Id="rId12" Type="http://schemas.openxmlformats.org/officeDocument/2006/relationships/hyperlink" Target="mailto:%20stacey.graham@mt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mtsu.edu/tps/newsletters/TPSNewsletterSeptember2015.pdf" TargetMode="External"/><Relationship Id="rId11" Type="http://schemas.openxmlformats.org/officeDocument/2006/relationships/hyperlink" Target="mailto:Museum@ci.collierville.tn.us" TargetMode="External"/><Relationship Id="rId5" Type="http://schemas.openxmlformats.org/officeDocument/2006/relationships/webSettings" Target="webSettings.xml"/><Relationship Id="rId10" Type="http://schemas.openxmlformats.org/officeDocument/2006/relationships/hyperlink" Target="mailto:%20historyday@tennesseehistory.org" TargetMode="External"/><Relationship Id="rId4" Type="http://schemas.openxmlformats.org/officeDocument/2006/relationships/settings" Target="settings.xml"/><Relationship Id="rId9" Type="http://schemas.openxmlformats.org/officeDocument/2006/relationships/hyperlink" Target="mailto:%20oakley@easttnhistor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History</dc:creator>
  <cp:lastModifiedBy>History</cp:lastModifiedBy>
  <cp:revision>1</cp:revision>
  <dcterms:created xsi:type="dcterms:W3CDTF">2015-09-10T17:50:00Z</dcterms:created>
  <dcterms:modified xsi:type="dcterms:W3CDTF">2015-09-10T17:52:00Z</dcterms:modified>
</cp:coreProperties>
</file>