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bookmarkStart w:id="0" w:name="_GoBack"/>
      <w:r w:rsidRPr="00823B31">
        <w:rPr>
          <w:rFonts w:ascii="Times New Roman" w:eastAsia="Times New Roman" w:hAnsi="Times New Roman" w:cs="Times New Roman"/>
          <w:color w:val="000000"/>
          <w:sz w:val="24"/>
          <w:szCs w:val="24"/>
        </w:rPr>
        <w:t>Hello educators!</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 </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November is here and it’s time for the latest issue of the TPS-MTSU newsletter.  This month’s theme is </w:t>
      </w:r>
      <w:hyperlink r:id="rId5" w:tooltip="http://library.mtsu.edu/tps/newsletters/TPSNewsletterNovember2015.pdf&#10;Ctrl+Click or tap to follow the link" w:history="1">
        <w:r w:rsidRPr="00823B31">
          <w:rPr>
            <w:rFonts w:ascii="Times New Roman" w:eastAsia="Times New Roman" w:hAnsi="Times New Roman" w:cs="Times New Roman"/>
            <w:color w:val="0563C1"/>
            <w:sz w:val="24"/>
            <w:szCs w:val="24"/>
            <w:u w:val="single"/>
          </w:rPr>
          <w:t>“The 1920s,”</w:t>
        </w:r>
      </w:hyperlink>
      <w:r w:rsidRPr="00823B31">
        <w:rPr>
          <w:rFonts w:ascii="Times New Roman" w:eastAsia="Times New Roman" w:hAnsi="Times New Roman" w:cs="Times New Roman"/>
          <w:color w:val="000000"/>
          <w:sz w:val="24"/>
          <w:szCs w:val="24"/>
        </w:rPr>
        <w:t> to coincide with a workshop on the 1920s that we’ll be conducting on Nov. 19</w:t>
      </w:r>
      <w:r w:rsidRPr="00823B31">
        <w:rPr>
          <w:rFonts w:ascii="Times New Roman" w:eastAsia="Times New Roman" w:hAnsi="Times New Roman" w:cs="Times New Roman"/>
          <w:color w:val="000000"/>
          <w:sz w:val="24"/>
          <w:szCs w:val="24"/>
          <w:vertAlign w:val="superscript"/>
        </w:rPr>
        <w:t>th</w:t>
      </w:r>
      <w:r w:rsidRPr="00823B31">
        <w:rPr>
          <w:rFonts w:ascii="Times New Roman" w:eastAsia="Times New Roman" w:hAnsi="Times New Roman" w:cs="Times New Roman"/>
          <w:color w:val="000000"/>
          <w:sz w:val="24"/>
          <w:szCs w:val="24"/>
        </w:rPr>
        <w:t> with the East Tennessee Historical Society in Knoxville.  (Email </w:t>
      </w:r>
      <w:hyperlink r:id="rId6" w:history="1">
        <w:r w:rsidRPr="00823B31">
          <w:rPr>
            <w:rFonts w:ascii="Times New Roman" w:eastAsia="Times New Roman" w:hAnsi="Times New Roman" w:cs="Times New Roman"/>
            <w:color w:val="0563C1"/>
            <w:sz w:val="24"/>
            <w:szCs w:val="24"/>
            <w:u w:val="single"/>
          </w:rPr>
          <w:t>Lisa Oakley</w:t>
        </w:r>
      </w:hyperlink>
      <w:r w:rsidRPr="00823B31">
        <w:rPr>
          <w:rFonts w:ascii="Times New Roman" w:eastAsia="Times New Roman" w:hAnsi="Times New Roman" w:cs="Times New Roman"/>
          <w:color w:val="000000"/>
          <w:sz w:val="24"/>
          <w:szCs w:val="24"/>
        </w:rPr>
        <w:t> if you’d like to sign up.)  This issue looks at the 1920s through consumer ads (with some Economics standards thrown in), newspaper and other sources about the scandals of the Harding administration, movie reel commercials, “Lost Generation” literature, and more.</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 </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 xml:space="preserve">**We would also like to remind you that we still have some spots available for our “Growth of a Slave Economy” workshop in partnership with </w:t>
      </w:r>
      <w:proofErr w:type="spellStart"/>
      <w:r w:rsidRPr="00823B31">
        <w:rPr>
          <w:rFonts w:ascii="Times New Roman" w:eastAsia="Times New Roman" w:hAnsi="Times New Roman" w:cs="Times New Roman"/>
          <w:color w:val="000000"/>
          <w:sz w:val="24"/>
          <w:szCs w:val="24"/>
        </w:rPr>
        <w:t>Travellers</w:t>
      </w:r>
      <w:proofErr w:type="spellEnd"/>
      <w:r w:rsidRPr="00823B31">
        <w:rPr>
          <w:rFonts w:ascii="Times New Roman" w:eastAsia="Times New Roman" w:hAnsi="Times New Roman" w:cs="Times New Roman"/>
          <w:color w:val="000000"/>
          <w:sz w:val="24"/>
          <w:szCs w:val="24"/>
        </w:rPr>
        <w:t xml:space="preserve"> Rest in Nashville on Friday, November 13, from 9 a.m. to 3 p.m.  Email </w:t>
      </w:r>
      <w:hyperlink r:id="rId7" w:history="1">
        <w:r w:rsidRPr="00823B31">
          <w:rPr>
            <w:rFonts w:ascii="Times New Roman" w:eastAsia="Times New Roman" w:hAnsi="Times New Roman" w:cs="Times New Roman"/>
            <w:color w:val="0563C1"/>
            <w:sz w:val="24"/>
            <w:szCs w:val="24"/>
            <w:u w:val="single"/>
          </w:rPr>
          <w:t>Kira Duke</w:t>
        </w:r>
      </w:hyperlink>
      <w:r w:rsidRPr="00823B31">
        <w:rPr>
          <w:rFonts w:ascii="Times New Roman" w:eastAsia="Times New Roman" w:hAnsi="Times New Roman" w:cs="Times New Roman"/>
          <w:color w:val="000000"/>
          <w:sz w:val="24"/>
          <w:szCs w:val="24"/>
        </w:rPr>
        <w:t> if you’d like to join us!  We’ll examine the topic of urban slavery in depth through primary sources and a tour of the special exhibit at the historic house museum.</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 </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Best wishes,</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Stacey</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 </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Stacey R. Graham, Ph.D.</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Research professor, Center for Historic Preservation</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Associate professor, Department of History</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 xml:space="preserve">Project coordinator, </w:t>
      </w:r>
      <w:proofErr w:type="gramStart"/>
      <w:r w:rsidRPr="00823B31">
        <w:rPr>
          <w:rFonts w:ascii="Times New Roman" w:eastAsia="Times New Roman" w:hAnsi="Times New Roman" w:cs="Times New Roman"/>
          <w:color w:val="000000"/>
          <w:sz w:val="24"/>
          <w:szCs w:val="24"/>
        </w:rPr>
        <w:t>Teaching</w:t>
      </w:r>
      <w:proofErr w:type="gramEnd"/>
      <w:r w:rsidRPr="00823B31">
        <w:rPr>
          <w:rFonts w:ascii="Times New Roman" w:eastAsia="Times New Roman" w:hAnsi="Times New Roman" w:cs="Times New Roman"/>
          <w:color w:val="000000"/>
          <w:sz w:val="24"/>
          <w:szCs w:val="24"/>
        </w:rPr>
        <w:t xml:space="preserve"> with Primary Sources – MTSU</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Middle Tennessee State University, Box 80</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Murfreesboro, TN 37132</w:t>
      </w:r>
    </w:p>
    <w:p w:rsidR="00823B31" w:rsidRPr="00823B31" w:rsidRDefault="00823B31" w:rsidP="00823B31">
      <w:pPr>
        <w:shd w:val="clear" w:color="auto" w:fill="FFFFFF"/>
        <w:spacing w:after="0" w:line="240" w:lineRule="auto"/>
        <w:rPr>
          <w:rFonts w:ascii="Times New Roman" w:eastAsia="Times New Roman" w:hAnsi="Times New Roman" w:cs="Times New Roman"/>
          <w:color w:val="000000"/>
          <w:sz w:val="24"/>
          <w:szCs w:val="24"/>
        </w:rPr>
      </w:pPr>
      <w:r w:rsidRPr="00823B31">
        <w:rPr>
          <w:rFonts w:ascii="Times New Roman" w:eastAsia="Times New Roman" w:hAnsi="Times New Roman" w:cs="Times New Roman"/>
          <w:color w:val="000000"/>
          <w:sz w:val="24"/>
          <w:szCs w:val="24"/>
        </w:rPr>
        <w:t>615.898.2947</w:t>
      </w:r>
    </w:p>
    <w:bookmarkEnd w:id="0"/>
    <w:p w:rsidR="00A20675" w:rsidRPr="00823B31" w:rsidRDefault="00A20675">
      <w:pPr>
        <w:rPr>
          <w:rFonts w:ascii="Times New Roman" w:hAnsi="Times New Roman" w:cs="Times New Roman"/>
          <w:sz w:val="24"/>
          <w:szCs w:val="24"/>
        </w:rPr>
      </w:pPr>
    </w:p>
    <w:sectPr w:rsidR="00A20675" w:rsidRPr="0082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31"/>
    <w:rsid w:val="00823B31"/>
    <w:rsid w:val="00A2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4362">
      <w:bodyDiv w:val="1"/>
      <w:marLeft w:val="0"/>
      <w:marRight w:val="0"/>
      <w:marTop w:val="0"/>
      <w:marBottom w:val="0"/>
      <w:divBdr>
        <w:top w:val="none" w:sz="0" w:space="0" w:color="auto"/>
        <w:left w:val="none" w:sz="0" w:space="0" w:color="auto"/>
        <w:bottom w:val="none" w:sz="0" w:space="0" w:color="auto"/>
        <w:right w:val="none" w:sz="0" w:space="0" w:color="auto"/>
      </w:divBdr>
      <w:divsChild>
        <w:div w:id="1521240300">
          <w:marLeft w:val="0"/>
          <w:marRight w:val="0"/>
          <w:marTop w:val="0"/>
          <w:marBottom w:val="0"/>
          <w:divBdr>
            <w:top w:val="none" w:sz="0" w:space="0" w:color="auto"/>
            <w:left w:val="none" w:sz="0" w:space="0" w:color="auto"/>
            <w:bottom w:val="none" w:sz="0" w:space="0" w:color="auto"/>
            <w:right w:val="none" w:sz="0" w:space="0" w:color="auto"/>
          </w:divBdr>
          <w:divsChild>
            <w:div w:id="1422024371">
              <w:marLeft w:val="0"/>
              <w:marRight w:val="0"/>
              <w:marTop w:val="0"/>
              <w:marBottom w:val="0"/>
              <w:divBdr>
                <w:top w:val="none" w:sz="0" w:space="0" w:color="auto"/>
                <w:left w:val="none" w:sz="0" w:space="0" w:color="auto"/>
                <w:bottom w:val="none" w:sz="0" w:space="0" w:color="auto"/>
                <w:right w:val="none" w:sz="0" w:space="0" w:color="auto"/>
              </w:divBdr>
              <w:divsChild>
                <w:div w:id="743601559">
                  <w:marLeft w:val="0"/>
                  <w:marRight w:val="0"/>
                  <w:marTop w:val="0"/>
                  <w:marBottom w:val="0"/>
                  <w:divBdr>
                    <w:top w:val="none" w:sz="0" w:space="0" w:color="auto"/>
                    <w:left w:val="none" w:sz="0" w:space="0" w:color="auto"/>
                    <w:bottom w:val="none" w:sz="0" w:space="0" w:color="auto"/>
                    <w:right w:val="none" w:sz="0" w:space="0" w:color="auto"/>
                  </w:divBdr>
                </w:div>
              </w:divsChild>
            </w:div>
            <w:div w:id="771052132">
              <w:marLeft w:val="0"/>
              <w:marRight w:val="0"/>
              <w:marTop w:val="0"/>
              <w:marBottom w:val="0"/>
              <w:divBdr>
                <w:top w:val="none" w:sz="0" w:space="0" w:color="auto"/>
                <w:left w:val="none" w:sz="0" w:space="0" w:color="auto"/>
                <w:bottom w:val="none" w:sz="0" w:space="0" w:color="auto"/>
                <w:right w:val="none" w:sz="0" w:space="0" w:color="auto"/>
              </w:divBdr>
              <w:divsChild>
                <w:div w:id="274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a.duke@mt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akley@easttnhistory.org" TargetMode="External"/><Relationship Id="rId5" Type="http://schemas.openxmlformats.org/officeDocument/2006/relationships/hyperlink" Target="http://library.mtsu.edu/tps/newsletters/TPSNewsletterNovember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2015-11-04T17:08:00Z</dcterms:created>
  <dcterms:modified xsi:type="dcterms:W3CDTF">2015-11-04T17:10:00Z</dcterms:modified>
</cp:coreProperties>
</file>